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B6" w:rsidRDefault="007C7AB6" w:rsidP="007C7AB6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7C7AB6" w:rsidRDefault="007C7AB6" w:rsidP="007C7AB6">
      <w:pPr>
        <w:rPr>
          <w:sz w:val="26"/>
          <w:szCs w:val="26"/>
        </w:rPr>
      </w:pPr>
      <w:r>
        <w:rPr>
          <w:sz w:val="26"/>
          <w:szCs w:val="26"/>
        </w:rPr>
        <w:t>29.11.2024</w:t>
      </w:r>
    </w:p>
    <w:p w:rsidR="007C7AB6" w:rsidRDefault="007C7AB6" w:rsidP="007C7AB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7C7AB6" w:rsidRDefault="007C7AB6" w:rsidP="007C7AB6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7C7AB6" w:rsidRDefault="007C7AB6" w:rsidP="007C7AB6">
      <w:pPr>
        <w:ind w:firstLine="708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</w:t>
      </w:r>
      <w:r>
        <w:rPr>
          <w:bCs/>
          <w:sz w:val="26"/>
          <w:szCs w:val="26"/>
        </w:rPr>
        <w:br/>
      </w:r>
      <w:r>
        <w:rPr>
          <w:bCs/>
          <w:sz w:val="26"/>
          <w:szCs w:val="26"/>
        </w:rPr>
        <w:t xml:space="preserve">"Город Архангельск" извещает о начале проведения общественного обсуждения </w:t>
      </w:r>
      <w:r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по проекту решения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отклонение от предельных параметров реконструкции </w:t>
      </w:r>
      <w:r>
        <w:rPr>
          <w:sz w:val="26"/>
          <w:szCs w:val="26"/>
        </w:rPr>
        <w:br/>
      </w:r>
      <w:r>
        <w:rPr>
          <w:sz w:val="26"/>
          <w:szCs w:val="26"/>
        </w:rPr>
        <w:t>объекта капитального строительства (здание общественно-делового назначения) на земельном участке площадью 10 206 кв. м  с кадастровым номером 29:22:050518:6, расположенном в Ломоносовском территориальном округе г. Архангельска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набережной Северной Двины: </w:t>
      </w:r>
    </w:p>
    <w:p w:rsidR="007C7AB6" w:rsidRDefault="007C7AB6" w:rsidP="007C7AB6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установление минимального отступа зданий, строений, сооружений от красных линий с северной стороны земельного участка (со стороны набережной Северной Двины) до 0 метров, с восточной стороны земельного участка (со стороны здания </w:t>
      </w:r>
      <w:r>
        <w:rPr>
          <w:sz w:val="26"/>
          <w:szCs w:val="26"/>
        </w:rPr>
        <w:br/>
        <w:t>по набережной Северной Двины, 24) до 0 метров, с южной стороны земельного участка (со стороны реки Северная Двина) до 0 метров;</w:t>
      </w:r>
      <w:proofErr w:type="gramEnd"/>
    </w:p>
    <w:p w:rsidR="007C7AB6" w:rsidRDefault="007C7AB6" w:rsidP="007C7AB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установление минимального отступа зданий, строений, сооружений от границ земельного участка с северной стороны земельного участка (со стороны набережной Северной Двины) до 0 метров, с восточной стороны земельного участка (со стороны здания по набережной Северной Двины, 24) до 0 метров, с южной стороны земельного участка (со стороны реки Северная Двина) до 0 метров;</w:t>
      </w:r>
      <w:proofErr w:type="gramEnd"/>
    </w:p>
    <w:p w:rsidR="007C7AB6" w:rsidRDefault="007C7AB6" w:rsidP="007C7A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максимального процента застройки в границах земельного участка земельного участка 57 процентов;</w:t>
      </w:r>
    </w:p>
    <w:p w:rsidR="007C7AB6" w:rsidRDefault="007C7AB6" w:rsidP="007C7AB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минимальной доли озеленения территории 7 процентов.</w:t>
      </w:r>
    </w:p>
    <w:p w:rsidR="007C7AB6" w:rsidRDefault="007C7AB6" w:rsidP="007C7AB6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"6" декабря 2024 года по "11" декабря 2024 года.</w:t>
      </w:r>
    </w:p>
    <w:p w:rsidR="007C7AB6" w:rsidRDefault="007C7AB6" w:rsidP="007C7AB6">
      <w:pPr>
        <w:jc w:val="both"/>
        <w:rPr>
          <w:color w:val="FF0000"/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о предоставлении разрешения на отклонение от предельных параметров реконструкции объекта капитального строительства  (здание общественно-делового назначения) на земельном участке, расположенном в Ломоносовском  территориальном округе г. Архангельска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по набережной Северной Двины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7C7AB6" w:rsidTr="007C7AB6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B6" w:rsidRDefault="007C7AB6" w:rsidP="007C7AB6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B6" w:rsidRDefault="007C7AB6" w:rsidP="007C7AB6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планировочной организации земельного участка,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  <w:tr w:rsidR="007C7AB6" w:rsidTr="007C7AB6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B6" w:rsidRDefault="007C7AB6" w:rsidP="007C7AB6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B6" w:rsidRDefault="007C7AB6" w:rsidP="007C7AB6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Градостроительный план земельного участка л. 4,</w:t>
            </w:r>
          </w:p>
        </w:tc>
      </w:tr>
      <w:tr w:rsidR="007C7AB6" w:rsidTr="007C7AB6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B6" w:rsidRDefault="007C7AB6" w:rsidP="007C7AB6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B6" w:rsidRDefault="007C7AB6" w:rsidP="007C7AB6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Пояснительная записка,</w:t>
            </w:r>
          </w:p>
        </w:tc>
      </w:tr>
      <w:tr w:rsidR="007C7AB6" w:rsidTr="007C7AB6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B6" w:rsidRDefault="007C7AB6" w:rsidP="007C7AB6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B6" w:rsidRDefault="007C7AB6" w:rsidP="007C7AB6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фасады</w:t>
            </w:r>
          </w:p>
        </w:tc>
      </w:tr>
    </w:tbl>
    <w:p w:rsidR="007C7AB6" w:rsidRDefault="007C7AB6" w:rsidP="007C7AB6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6 декабря 2024 года:</w:t>
      </w:r>
    </w:p>
    <w:p w:rsidR="007C7AB6" w:rsidRDefault="007C7AB6" w:rsidP="007C7AB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7C7AB6" w:rsidRDefault="007C7AB6" w:rsidP="007C7AB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7C7AB6" w:rsidRDefault="007C7AB6" w:rsidP="007C7AB6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"6" декабря 2024 года по "11" декабря 2024 года (с понедельника по пятницу, рабочие дни). </w:t>
      </w:r>
    </w:p>
    <w:p w:rsidR="007C7AB6" w:rsidRDefault="007C7AB6" w:rsidP="007C7AB6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7C7AB6" w:rsidRDefault="007C7AB6" w:rsidP="007C7AB6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7C7AB6" w:rsidTr="007C7AB6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B6" w:rsidRDefault="007C7AB6" w:rsidP="007C7AB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B6" w:rsidRDefault="007C7AB6" w:rsidP="007C7AB6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B6" w:rsidRDefault="007C7AB6" w:rsidP="007C7AB6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7C7AB6" w:rsidTr="007C7AB6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B6" w:rsidRDefault="007C7AB6" w:rsidP="007C7AB6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B6" w:rsidRDefault="007C7AB6" w:rsidP="007C7AB6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 декабря  2024 года</w:t>
            </w:r>
          </w:p>
          <w:p w:rsidR="007C7AB6" w:rsidRDefault="007C7AB6" w:rsidP="007C7AB6">
            <w:pPr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B6" w:rsidRDefault="007C7AB6" w:rsidP="007C7AB6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7C7AB6" w:rsidRDefault="007C7AB6" w:rsidP="007C7AB6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7C7AB6" w:rsidRDefault="007C7AB6" w:rsidP="007C7AB6">
      <w:pPr>
        <w:ind w:firstLine="708"/>
        <w:jc w:val="both"/>
        <w:rPr>
          <w:bCs/>
          <w:sz w:val="26"/>
          <w:szCs w:val="26"/>
        </w:rPr>
      </w:pPr>
    </w:p>
    <w:p w:rsidR="007C7AB6" w:rsidRDefault="007C7AB6" w:rsidP="007C7AB6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7C7AB6" w:rsidRDefault="007C7AB6" w:rsidP="007C7AB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7C7AB6" w:rsidRDefault="007C7AB6" w:rsidP="007C7AB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7C7AB6" w:rsidRDefault="007C7AB6" w:rsidP="007C7AB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7C7AB6" w:rsidRDefault="007C7AB6" w:rsidP="007C7AB6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7C7AB6" w:rsidRDefault="007C7AB6" w:rsidP="007C7AB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7C7AB6" w:rsidRDefault="007C7AB6" w:rsidP="007C7AB6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опубликована </w:t>
      </w:r>
      <w:r w:rsidR="003359C5">
        <w:rPr>
          <w:spacing w:val="2"/>
          <w:sz w:val="26"/>
          <w:szCs w:val="26"/>
        </w:rPr>
        <w:br/>
      </w:r>
      <w:r>
        <w:rPr>
          <w:spacing w:val="2"/>
          <w:sz w:val="26"/>
          <w:szCs w:val="26"/>
        </w:rPr>
        <w:t>на</w:t>
      </w:r>
      <w:r>
        <w:rPr>
          <w:b/>
          <w:spacing w:val="2"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официальном информационном интернет-портале городского округа </w:t>
      </w:r>
      <w:r w:rsidR="007C136E">
        <w:rPr>
          <w:bCs/>
          <w:sz w:val="26"/>
          <w:szCs w:val="26"/>
        </w:rPr>
        <w:br/>
      </w:r>
      <w:bookmarkStart w:id="0" w:name="_GoBack"/>
      <w:bookmarkEnd w:id="0"/>
      <w:r>
        <w:rPr>
          <w:bCs/>
          <w:sz w:val="26"/>
          <w:szCs w:val="26"/>
        </w:rPr>
        <w:t>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7C7AB6" w:rsidRDefault="007C7AB6" w:rsidP="007C7AB6">
      <w:pPr>
        <w:jc w:val="right"/>
        <w:rPr>
          <w:color w:val="FF0000"/>
          <w:sz w:val="26"/>
          <w:szCs w:val="26"/>
        </w:rPr>
      </w:pPr>
    </w:p>
    <w:p w:rsidR="007C7AB6" w:rsidRDefault="007C7AB6" w:rsidP="007C7AB6">
      <w:pPr>
        <w:jc w:val="right"/>
        <w:rPr>
          <w:color w:val="FF0000"/>
          <w:sz w:val="26"/>
          <w:szCs w:val="26"/>
        </w:rPr>
      </w:pPr>
    </w:p>
    <w:p w:rsidR="007C7AB6" w:rsidRDefault="007C7AB6" w:rsidP="007C7AB6">
      <w:pPr>
        <w:jc w:val="right"/>
        <w:rPr>
          <w:color w:val="FF0000"/>
          <w:sz w:val="26"/>
          <w:szCs w:val="26"/>
        </w:rPr>
      </w:pPr>
    </w:p>
    <w:p w:rsidR="007C7AB6" w:rsidRDefault="007C7AB6" w:rsidP="007C7AB6">
      <w:pPr>
        <w:jc w:val="right"/>
        <w:rPr>
          <w:color w:val="FF0000"/>
          <w:sz w:val="26"/>
          <w:szCs w:val="26"/>
        </w:rPr>
      </w:pPr>
    </w:p>
    <w:p w:rsidR="007C7AB6" w:rsidRDefault="007C7AB6" w:rsidP="007C7AB6">
      <w:pPr>
        <w:jc w:val="right"/>
        <w:rPr>
          <w:color w:val="FF0000"/>
          <w:sz w:val="26"/>
          <w:szCs w:val="26"/>
        </w:rPr>
      </w:pPr>
    </w:p>
    <w:p w:rsidR="00472045" w:rsidRDefault="00472045" w:rsidP="007C7AB6"/>
    <w:sectPr w:rsidR="00472045" w:rsidSect="007C7AB6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FBA"/>
    <w:rsid w:val="003359C5"/>
    <w:rsid w:val="00472045"/>
    <w:rsid w:val="007C136E"/>
    <w:rsid w:val="007C7AB6"/>
    <w:rsid w:val="0087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2024-10-31T12:28:00Z</dcterms:created>
  <dcterms:modified xsi:type="dcterms:W3CDTF">2024-10-31T12:30:00Z</dcterms:modified>
</cp:coreProperties>
</file>